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04F" w:rsidRPr="00546934" w:rsidRDefault="00B6604F" w:rsidP="00B6604F">
      <w:pPr>
        <w:spacing w:line="240" w:lineRule="auto"/>
        <w:ind w:firstLineChars="200" w:firstLine="1040"/>
        <w:jc w:val="center"/>
        <w:rPr>
          <w:sz w:val="20"/>
        </w:rPr>
      </w:pPr>
      <w:r w:rsidRPr="00546934">
        <w:rPr>
          <w:rFonts w:eastAsia="方正准圆_GBK" w:hint="eastAsia"/>
          <w:sz w:val="52"/>
        </w:rPr>
        <w:t>第四单元</w:t>
      </w:r>
      <w:r w:rsidRPr="00546934">
        <w:rPr>
          <w:sz w:val="52"/>
        </w:rPr>
        <w:t xml:space="preserve">　</w:t>
      </w:r>
      <w:r w:rsidRPr="00546934">
        <w:rPr>
          <w:rFonts w:eastAsia="方正准圆_GBK" w:hint="eastAsia"/>
          <w:sz w:val="52"/>
        </w:rPr>
        <w:t>观察与发现</w:t>
      </w:r>
    </w:p>
    <w:p w:rsidR="00B6604F" w:rsidRPr="00546934" w:rsidRDefault="00B6604F" w:rsidP="00B6604F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490480" cy="539640"/>
            <wp:effectExtent l="0" t="0" r="0" b="0"/>
            <wp:docPr id="1163" name="单元整体说课.jpg" descr="id:21475108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170720" cy="252720"/>
            <wp:effectExtent l="0" t="0" r="0" b="0"/>
            <wp:docPr id="1164" name="单元整体备课.jpg" descr="id:21475108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本单元以“观察与发现”为主题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编排了《花钟》《蜜蜂》《小虾》</w:t>
      </w:r>
      <w:r w:rsidRPr="00546934">
        <w:rPr>
          <w:sz w:val="20"/>
        </w:rPr>
        <w:t>3</w:t>
      </w:r>
      <w:r w:rsidRPr="00546934">
        <w:rPr>
          <w:rFonts w:hint="eastAsia"/>
          <w:sz w:val="20"/>
        </w:rPr>
        <w:t>篇课文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这些课文从不同的角度介绍了留心观察获得的各种发现。《花钟》通过观察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发现了植物不同的开花时间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《蜜蜂》通过观察与实验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发现了蜜蜂具有辨认方向的能力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《小虾》通过观察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了解了小虾的生活习性。教材旨在引导学生通过细致的观察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可以让自己对事物有更多的了解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进而感受观察的乐趣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培养学生做生活的有心人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养成认真观察、留心周围事物和勤于思考的好习惯。</w:t>
      </w:r>
    </w:p>
    <w:p w:rsidR="00B6604F" w:rsidRPr="00546934" w:rsidRDefault="00B6604F" w:rsidP="00B6604F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170720" cy="252720"/>
            <wp:effectExtent l="0" t="0" r="0" b="0"/>
            <wp:docPr id="1165" name="单元语文要素.jpg" descr="id:21475108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本单元的语文要素是“借助关键语句概括一段话的大意”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旨在引导学生立足一段话的学习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准确判断一段话中的关键语句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并掌握借助关键语句概括一段话大意的方法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提高学生提取关键信息的能力。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本单元的习作要求是“观察事物的变化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把实验过程写清楚”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习作内容是“我做了一项小实验”。本次习作旨在引导学生借助图表整理小实验的主要信息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学习按一定的顺序写清楚小实验的过程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从而进一步体会留心观察、细致观察带来的好处。</w:t>
      </w:r>
    </w:p>
    <w:p w:rsidR="00B6604F" w:rsidRPr="00546934" w:rsidRDefault="00B6604F" w:rsidP="00B6604F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478880" cy="252720"/>
            <wp:effectExtent l="0" t="0" r="0" b="0"/>
            <wp:docPr id="1166" name="语文要素思维导图.jpg" descr="id:21475108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4736520" cy="2203560"/>
            <wp:effectExtent l="0" t="0" r="0" b="0"/>
            <wp:docPr id="1167" name="DY4.EPS" descr="id:21475109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6520" cy="220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636560" cy="252720"/>
            <wp:effectExtent l="0" t="0" r="0" b="0"/>
            <wp:docPr id="1168" name="教学要点及课时安排.jpg" descr="id:21475109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3656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</w:p>
    <w:tbl>
      <w:tblPr>
        <w:tblW w:w="4999" w:type="pct"/>
        <w:jc w:val="center"/>
        <w:tblBorders>
          <w:top w:val="single" w:sz="0" w:space="0" w:color="FF00FF"/>
          <w:left w:val="single" w:sz="0" w:space="0" w:color="FF00FF"/>
          <w:bottom w:val="single" w:sz="0" w:space="0" w:color="FF00FF"/>
          <w:right w:val="single" w:sz="0" w:space="0" w:color="FF00FF"/>
          <w:insideH w:val="single" w:sz="0" w:space="0" w:color="FF00FF"/>
          <w:insideV w:val="single" w:sz="0" w:space="0" w:color="FF00FF"/>
        </w:tblBorders>
        <w:tblLayout w:type="fixed"/>
        <w:tblLook w:val="04A0"/>
      </w:tblPr>
      <w:tblGrid>
        <w:gridCol w:w="1160"/>
        <w:gridCol w:w="1160"/>
        <w:gridCol w:w="870"/>
        <w:gridCol w:w="5219"/>
      </w:tblGrid>
      <w:tr w:rsidR="00B6604F" w:rsidRPr="00546934" w:rsidTr="00573B24">
        <w:trPr>
          <w:jc w:val="center"/>
        </w:trPr>
        <w:tc>
          <w:tcPr>
            <w:tcW w:w="1149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eastAsia="方正黑体_GBK" w:hint="eastAsia"/>
              </w:rPr>
              <w:t>分类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eastAsia="方正黑体_GBK" w:hint="eastAsia"/>
              </w:rPr>
              <w:t>内容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eastAsia="方正黑体_GBK" w:hint="eastAsia"/>
              </w:rPr>
              <w:t>课时</w:t>
            </w:r>
          </w:p>
        </w:tc>
        <w:tc>
          <w:tcPr>
            <w:tcW w:w="5167" w:type="dxa"/>
            <w:tcMar>
              <w:left w:w="105" w:type="dxa"/>
              <w:right w:w="105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eastAsia="方正黑体_GBK" w:hint="eastAsia"/>
              </w:rPr>
              <w:t>教学要点</w:t>
            </w:r>
          </w:p>
        </w:tc>
      </w:tr>
      <w:tr w:rsidR="00B6604F" w:rsidRPr="00546934" w:rsidTr="00573B24">
        <w:trPr>
          <w:jc w:val="center"/>
        </w:trPr>
        <w:tc>
          <w:tcPr>
            <w:tcW w:w="1149" w:type="dxa"/>
            <w:vMerge w:val="restart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课文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花钟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2</w:t>
            </w:r>
          </w:p>
        </w:tc>
        <w:tc>
          <w:tcPr>
            <w:tcW w:w="5167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rPr>
                <w:sz w:val="20"/>
              </w:rPr>
            </w:pPr>
            <w:r w:rsidRPr="00546934">
              <w:t>1.</w:t>
            </w:r>
            <w:r w:rsidRPr="00546934">
              <w:rPr>
                <w:rFonts w:hint="eastAsia"/>
              </w:rPr>
              <w:t>认识</w:t>
            </w:r>
            <w:r w:rsidRPr="00546934">
              <w:t>29</w:t>
            </w:r>
            <w:r w:rsidRPr="00546934">
              <w:rPr>
                <w:rFonts w:hint="eastAsia"/>
              </w:rPr>
              <w:t>个生字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会写</w:t>
            </w:r>
            <w:r w:rsidRPr="00546934">
              <w:t>25</w:t>
            </w:r>
            <w:r w:rsidRPr="00546934">
              <w:rPr>
                <w:rFonts w:hint="eastAsia"/>
              </w:rPr>
              <w:t>个生字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会写</w:t>
            </w:r>
            <w:r w:rsidRPr="00546934">
              <w:t>30</w:t>
            </w:r>
            <w:r w:rsidRPr="00546934">
              <w:rPr>
                <w:rFonts w:hint="eastAsia"/>
              </w:rPr>
              <w:t>个词语。</w:t>
            </w:r>
          </w:p>
          <w:p w:rsidR="00B6604F" w:rsidRPr="00546934" w:rsidRDefault="00B6604F" w:rsidP="00573B24">
            <w:pPr>
              <w:spacing w:line="240" w:lineRule="auto"/>
              <w:rPr>
                <w:sz w:val="20"/>
              </w:rPr>
            </w:pPr>
            <w:r w:rsidRPr="00546934">
              <w:t>2.</w:t>
            </w:r>
            <w:r w:rsidRPr="00546934">
              <w:rPr>
                <w:rFonts w:hint="eastAsia"/>
              </w:rPr>
              <w:t>正确、流利地朗读课文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能背诵指定的段落。</w:t>
            </w:r>
          </w:p>
          <w:p w:rsidR="00B6604F" w:rsidRPr="00546934" w:rsidRDefault="00B6604F" w:rsidP="00573B24">
            <w:pPr>
              <w:spacing w:line="240" w:lineRule="auto"/>
              <w:rPr>
                <w:sz w:val="20"/>
              </w:rPr>
            </w:pPr>
            <w:r w:rsidRPr="00546934">
              <w:t>3.</w:t>
            </w:r>
            <w:r w:rsidRPr="00546934">
              <w:rPr>
                <w:rFonts w:hint="eastAsia"/>
              </w:rPr>
              <w:t>默读课文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能借助关键语句概括一段话的大意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读懂课文内容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感受观察和发现带来的乐趣。</w:t>
            </w:r>
          </w:p>
          <w:p w:rsidR="00B6604F" w:rsidRPr="00546934" w:rsidRDefault="00B6604F" w:rsidP="00573B24">
            <w:pPr>
              <w:spacing w:line="240" w:lineRule="auto"/>
              <w:rPr>
                <w:sz w:val="20"/>
              </w:rPr>
            </w:pPr>
            <w:r w:rsidRPr="00546934">
              <w:t>4.</w:t>
            </w:r>
            <w:r w:rsidRPr="00546934">
              <w:rPr>
                <w:rFonts w:hint="eastAsia"/>
              </w:rPr>
              <w:t>能体会并积累课文中生动、准确的词句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能借鉴课文的表达仿写句子。</w:t>
            </w:r>
          </w:p>
        </w:tc>
      </w:tr>
      <w:tr w:rsidR="00B6604F" w:rsidRPr="00546934" w:rsidTr="00573B24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蜜蜂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2</w:t>
            </w: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rPr>
                <w:sz w:val="20"/>
              </w:rPr>
            </w:pPr>
          </w:p>
        </w:tc>
      </w:tr>
      <w:tr w:rsidR="00B6604F" w:rsidRPr="00546934" w:rsidTr="00573B24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小虾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1</w:t>
            </w: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rPr>
                <w:sz w:val="20"/>
              </w:rPr>
            </w:pPr>
          </w:p>
        </w:tc>
      </w:tr>
      <w:tr w:rsidR="00B6604F" w:rsidRPr="00546934" w:rsidTr="00573B24">
        <w:trPr>
          <w:jc w:val="center"/>
        </w:trPr>
        <w:tc>
          <w:tcPr>
            <w:tcW w:w="1149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习作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我做了一项</w:t>
            </w:r>
          </w:p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小实验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2</w:t>
            </w:r>
          </w:p>
        </w:tc>
        <w:tc>
          <w:tcPr>
            <w:tcW w:w="5167" w:type="dxa"/>
            <w:tcMar>
              <w:left w:w="105" w:type="dxa"/>
              <w:right w:w="105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rPr>
                <w:sz w:val="20"/>
              </w:rPr>
            </w:pPr>
            <w:r w:rsidRPr="00546934">
              <w:t>1.</w:t>
            </w:r>
            <w:r w:rsidRPr="00546934">
              <w:rPr>
                <w:rFonts w:hint="eastAsia"/>
              </w:rPr>
              <w:t>能借助图表记录自己做过的一项小实验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能按顺序将实验过程写清楚。</w:t>
            </w:r>
          </w:p>
          <w:p w:rsidR="00B6604F" w:rsidRPr="00546934" w:rsidRDefault="00B6604F" w:rsidP="00573B24">
            <w:pPr>
              <w:spacing w:line="240" w:lineRule="auto"/>
              <w:rPr>
                <w:sz w:val="20"/>
              </w:rPr>
            </w:pPr>
            <w:r w:rsidRPr="00546934">
              <w:t>2.</w:t>
            </w:r>
            <w:r w:rsidRPr="00546934">
              <w:rPr>
                <w:rFonts w:hint="eastAsia"/>
              </w:rPr>
              <w:t>能根据要求与同学互评习作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并尝试用修改符号修改自己的习作。</w:t>
            </w:r>
          </w:p>
        </w:tc>
      </w:tr>
      <w:tr w:rsidR="00B6604F" w:rsidRPr="00546934" w:rsidTr="00573B24">
        <w:trPr>
          <w:jc w:val="center"/>
        </w:trPr>
        <w:tc>
          <w:tcPr>
            <w:tcW w:w="1149" w:type="dxa"/>
            <w:vMerge w:val="restart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语文园地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交流平台</w:t>
            </w:r>
          </w:p>
        </w:tc>
        <w:tc>
          <w:tcPr>
            <w:tcW w:w="861" w:type="dxa"/>
            <w:vMerge w:val="restart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3</w:t>
            </w:r>
          </w:p>
        </w:tc>
        <w:tc>
          <w:tcPr>
            <w:tcW w:w="5167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rPr>
                <w:sz w:val="20"/>
              </w:rPr>
            </w:pPr>
            <w:r w:rsidRPr="00546934">
              <w:t>1.</w:t>
            </w:r>
            <w:r w:rsidRPr="00546934">
              <w:rPr>
                <w:rFonts w:hint="eastAsia"/>
              </w:rPr>
              <w:t>能借助关键语句或关键语句的提示概括一段话的大意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把握关键语句的不同位置。</w:t>
            </w:r>
          </w:p>
          <w:p w:rsidR="00B6604F" w:rsidRPr="00546934" w:rsidRDefault="00B6604F" w:rsidP="00573B24">
            <w:pPr>
              <w:spacing w:line="240" w:lineRule="auto"/>
              <w:rPr>
                <w:sz w:val="20"/>
              </w:rPr>
            </w:pPr>
            <w:r w:rsidRPr="00546934">
              <w:t>2.</w:t>
            </w:r>
            <w:r w:rsidRPr="00546934">
              <w:rPr>
                <w:rFonts w:hint="eastAsia"/>
              </w:rPr>
              <w:t>能仿照例子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写下自己的观察和思考。</w:t>
            </w:r>
          </w:p>
          <w:p w:rsidR="00B6604F" w:rsidRPr="00546934" w:rsidRDefault="00B6604F" w:rsidP="00573B24">
            <w:pPr>
              <w:spacing w:line="240" w:lineRule="auto"/>
              <w:rPr>
                <w:sz w:val="20"/>
              </w:rPr>
            </w:pPr>
            <w:r w:rsidRPr="00546934">
              <w:lastRenderedPageBreak/>
              <w:t>3.</w:t>
            </w:r>
            <w:r w:rsidRPr="00546934">
              <w:rPr>
                <w:rFonts w:hint="eastAsia"/>
              </w:rPr>
              <w:t>学习“对调”和“移动”两种修改符号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并尝试运用。</w:t>
            </w:r>
          </w:p>
          <w:p w:rsidR="00B6604F" w:rsidRPr="00546934" w:rsidRDefault="00B6604F" w:rsidP="00573B24">
            <w:pPr>
              <w:spacing w:line="240" w:lineRule="auto"/>
              <w:rPr>
                <w:sz w:val="20"/>
              </w:rPr>
            </w:pPr>
            <w:r w:rsidRPr="00546934">
              <w:t>4.</w:t>
            </w:r>
            <w:r w:rsidRPr="00546934">
              <w:rPr>
                <w:rFonts w:hint="eastAsia"/>
              </w:rPr>
              <w:t>朗读、背诵古诗《滁州西涧》。</w:t>
            </w:r>
          </w:p>
        </w:tc>
      </w:tr>
      <w:tr w:rsidR="00B6604F" w:rsidRPr="00546934" w:rsidTr="00573B24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词句段运用</w:t>
            </w:r>
          </w:p>
        </w:tc>
        <w:tc>
          <w:tcPr>
            <w:tcW w:w="861" w:type="dxa"/>
            <w:vMerge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rPr>
                <w:sz w:val="20"/>
              </w:rPr>
            </w:pPr>
          </w:p>
        </w:tc>
      </w:tr>
      <w:tr w:rsidR="00B6604F" w:rsidRPr="00546934" w:rsidTr="00573B24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日积月累</w:t>
            </w:r>
          </w:p>
        </w:tc>
        <w:tc>
          <w:tcPr>
            <w:tcW w:w="861" w:type="dxa"/>
            <w:vMerge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rPr>
                <w:sz w:val="20"/>
              </w:rPr>
            </w:pPr>
          </w:p>
        </w:tc>
      </w:tr>
    </w:tbl>
    <w:p w:rsidR="00B6604F" w:rsidRPr="00546934" w:rsidRDefault="00B6604F" w:rsidP="00B6604F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2490480" cy="539640"/>
            <wp:effectExtent l="0" t="0" r="0" b="0"/>
            <wp:docPr id="1169" name="课时教学详案.jpg" descr="id:21475109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41280" cy="274680"/>
            <wp:effectExtent l="0" t="0" r="0" b="0"/>
            <wp:docPr id="1170" name="圈013.jpg" descr="id:21475109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小标宋_GBK" w:hint="eastAsia"/>
          <w:sz w:val="40"/>
        </w:rPr>
        <w:t>花</w:t>
      </w:r>
      <w:r w:rsidRPr="00546934">
        <w:rPr>
          <w:sz w:val="40"/>
        </w:rPr>
        <w:t xml:space="preserve">　</w:t>
      </w:r>
      <w:r w:rsidRPr="00546934">
        <w:rPr>
          <w:rFonts w:eastAsia="方正小标宋_GBK" w:hint="eastAsia"/>
          <w:sz w:val="40"/>
        </w:rPr>
        <w:t>钟</w:t>
      </w:r>
    </w:p>
    <w:p w:rsidR="00B6604F" w:rsidRPr="00546934" w:rsidRDefault="00B6604F" w:rsidP="00B6604F">
      <w:pPr>
        <w:spacing w:line="240" w:lineRule="auto"/>
        <w:rPr>
          <w:sz w:val="20"/>
        </w:rPr>
      </w:pPr>
    </w:p>
    <w:p w:rsidR="00B6604F" w:rsidRPr="00546934" w:rsidRDefault="00B6604F" w:rsidP="00B6604F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173" name="教材分析.jpg" descr="id:21475109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《花钟》一文主要写一天之内不同的花会在不同时间开放的现象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并探究和分析了这一现象产生的原因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解释了花朵分时开放的奥秘。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课文的语言生动形象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在第</w:t>
      </w:r>
      <w:r w:rsidRPr="00546934">
        <w:rPr>
          <w:sz w:val="20"/>
        </w:rPr>
        <w:t>1</w:t>
      </w:r>
      <w:r w:rsidRPr="00546934">
        <w:rPr>
          <w:rFonts w:hint="eastAsia"/>
          <w:sz w:val="20"/>
        </w:rPr>
        <w:t>自然段中写花的开放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语言表达形式极其丰富。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本文的插图展现了“鲜花朵朵、争奇斗艳、芬芳迷人”的画面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让学生有如临其境、如闻其香的感觉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为教学营造了良好的氛围。</w:t>
      </w:r>
    </w:p>
    <w:p w:rsidR="00B6604F" w:rsidRPr="00546934" w:rsidRDefault="00B6604F" w:rsidP="00B6604F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174" name="教学目标.jpg" descr="id:21475109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认识“芬、芳”等生字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会写“斗、内”等生字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会写“争奇斗艳、芬芳”等词语。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朗读课文。背诵第</w:t>
      </w:r>
      <w:r w:rsidRPr="00546934">
        <w:rPr>
          <w:sz w:val="20"/>
        </w:rPr>
        <w:t>1</w:t>
      </w:r>
      <w:r w:rsidRPr="00546934">
        <w:rPr>
          <w:rFonts w:hint="eastAsia"/>
          <w:sz w:val="20"/>
        </w:rPr>
        <w:t>自然段。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能借助关键语句说出第</w:t>
      </w:r>
      <w:r w:rsidRPr="00546934">
        <w:rPr>
          <w:sz w:val="20"/>
        </w:rPr>
        <w:t>1</w:t>
      </w:r>
      <w:r w:rsidRPr="00546934">
        <w:rPr>
          <w:rFonts w:hint="eastAsia"/>
          <w:sz w:val="20"/>
        </w:rPr>
        <w:t>、</w:t>
      </w:r>
      <w:r w:rsidRPr="00546934">
        <w:rPr>
          <w:sz w:val="20"/>
        </w:rPr>
        <w:t>2</w:t>
      </w:r>
      <w:r w:rsidRPr="00546934">
        <w:rPr>
          <w:rFonts w:hint="eastAsia"/>
          <w:sz w:val="20"/>
        </w:rPr>
        <w:t>自然段的大意。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能体会用不同的说法表达鲜花开放的好处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并借鉴课文的表达进行仿写。</w:t>
      </w:r>
    </w:p>
    <w:p w:rsidR="00B6604F" w:rsidRPr="00546934" w:rsidRDefault="00B6604F" w:rsidP="00B6604F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175" name="教学建议.jpg" descr="id:21475109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可以从课题入手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先让学生说说自己对课题的理解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在交流的基础上引导学生联系课文第</w:t>
      </w:r>
      <w:r w:rsidRPr="00546934">
        <w:rPr>
          <w:sz w:val="20"/>
        </w:rPr>
        <w:t>3</w:t>
      </w:r>
      <w:r w:rsidRPr="00546934">
        <w:rPr>
          <w:rFonts w:hint="eastAsia"/>
          <w:sz w:val="20"/>
        </w:rPr>
        <w:t>自然段的内容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了解什么是“花钟”。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在教学</w:t>
      </w:r>
      <w:r w:rsidRPr="00546934">
        <w:rPr>
          <w:sz w:val="20"/>
        </w:rPr>
        <w:t>1</w:t>
      </w:r>
      <w:r w:rsidRPr="00546934">
        <w:rPr>
          <w:rFonts w:hint="eastAsia"/>
          <w:sz w:val="20"/>
        </w:rPr>
        <w:t>、</w:t>
      </w:r>
      <w:r w:rsidRPr="00546934">
        <w:rPr>
          <w:sz w:val="20"/>
        </w:rPr>
        <w:t>2</w:t>
      </w:r>
      <w:r w:rsidRPr="00546934">
        <w:rPr>
          <w:rFonts w:hint="eastAsia"/>
          <w:sz w:val="20"/>
        </w:rPr>
        <w:t>自然段时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教师可以先让学生借助已有的经验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说说每个自然段写了什么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是围绕哪句话来写的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然后再组织交流。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本课要求会写的字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教学时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可以按字的笔画多少进行归类指导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对易写错的字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教师要加强指导。比如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“醒”字“酉”中的横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“修”字中间的短竖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学生容易漏写。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课堂上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可以引导学生感受课文语言的生动、准确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在此基础上朗读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背诵第</w:t>
      </w:r>
      <w:r w:rsidRPr="00546934">
        <w:rPr>
          <w:sz w:val="20"/>
        </w:rPr>
        <w:t>1</w:t>
      </w:r>
      <w:r w:rsidRPr="00546934">
        <w:rPr>
          <w:rFonts w:hint="eastAsia"/>
          <w:sz w:val="20"/>
        </w:rPr>
        <w:t>自然段。</w:t>
      </w:r>
    </w:p>
    <w:p w:rsidR="00B6604F" w:rsidRPr="00546934" w:rsidRDefault="00B6604F" w:rsidP="00B6604F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176" name="教学准备.jpg" descr="id:21475109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搜集不同的花开放的时间。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本课内容相关的课件。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扫描本课二维码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下载配套</w:t>
      </w:r>
      <w:r w:rsidRPr="00546934">
        <w:rPr>
          <w:color w:val="FF00FF"/>
          <w:sz w:val="20"/>
        </w:rPr>
        <w:t>PPT</w:t>
      </w:r>
      <w:r w:rsidRPr="00546934">
        <w:rPr>
          <w:rFonts w:hint="eastAsia"/>
          <w:color w:val="FF00FF"/>
          <w:sz w:val="20"/>
        </w:rPr>
        <w:t>课件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color w:val="FF00FF"/>
          <w:sz w:val="20"/>
        </w:rPr>
        <w:t>3</w:t>
      </w:r>
      <w:r w:rsidRPr="00546934">
        <w:rPr>
          <w:color w:val="FF00FF"/>
          <w:sz w:val="20"/>
        </w:rPr>
        <w:t>.</w:t>
      </w:r>
      <w:r w:rsidRPr="00546934">
        <w:rPr>
          <w:rFonts w:hint="eastAsia"/>
          <w:color w:val="FF00FF"/>
          <w:sz w:val="20"/>
        </w:rPr>
        <w:t>完成《完全解读》小册子中的预习作业。</w:t>
      </w:r>
    </w:p>
    <w:p w:rsidR="00B6604F" w:rsidRPr="00546934" w:rsidRDefault="00B6604F" w:rsidP="00B6604F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177" name="课时安排.jpg" descr="id:21475109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2</w:t>
      </w:r>
      <w:r w:rsidRPr="00546934">
        <w:rPr>
          <w:rFonts w:hint="eastAsia"/>
          <w:sz w:val="20"/>
        </w:rPr>
        <w:t>课时</w:t>
      </w:r>
    </w:p>
    <w:p w:rsidR="00B6604F" w:rsidRPr="00546934" w:rsidRDefault="00B6604F" w:rsidP="00B6604F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1178" name="课时01.jpg" descr="id:21475109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1179" name="课时目标.jpg" descr="id:21475109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认识“芬、芳”等生字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会写“斗、内”等生字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会写“争奇斗艳、芬芳”等词语。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朗读课文。背诵第</w:t>
      </w:r>
      <w:r w:rsidRPr="00546934">
        <w:rPr>
          <w:sz w:val="20"/>
        </w:rPr>
        <w:t>1</w:t>
      </w:r>
      <w:r w:rsidRPr="00546934">
        <w:rPr>
          <w:rFonts w:hint="eastAsia"/>
          <w:sz w:val="20"/>
        </w:rPr>
        <w:t>自然段。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读懂课文内容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初步培养学生留心观察周围事物的习惯。</w:t>
      </w:r>
    </w:p>
    <w:p w:rsidR="00B6604F" w:rsidRDefault="00B6604F" w:rsidP="00B6604F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180" name="教学过程.jpg" descr="id:21475110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质疑激趣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引入课题</w:t>
      </w:r>
    </w:p>
    <w:p w:rsidR="00B6604F" w:rsidRPr="00546934" w:rsidRDefault="00B6604F" w:rsidP="00B6604F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1182" name="方法一.jpg" descr="id:21475110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183" name="语文ppt.jpg" descr="id:21475110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美丽的花的图片。</w:t>
      </w:r>
      <w:r w:rsidRPr="00546934">
        <w:rPr>
          <w:sz w:val="20"/>
        </w:rPr>
        <w:tab/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你们喜欢美丽的花儿吗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今天就让我们走入花的世界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去领略一下花的美丽与神奇。“一年四季花不同”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你们知道吗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一天之中不同的花开的时间也不一样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今天我们就来学习《花钟》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板书课题</w:t>
      </w:r>
      <w:r w:rsidRPr="00546934">
        <w:rPr>
          <w:rFonts w:ascii="方正书宋_GBK" w:hAnsi="方正书宋_GBK"/>
          <w:sz w:val="20"/>
        </w:rPr>
        <w:t>),</w:t>
      </w:r>
      <w:r w:rsidRPr="00546934">
        <w:rPr>
          <w:rFonts w:hint="eastAsia"/>
          <w:sz w:val="20"/>
        </w:rPr>
        <w:t>看到这个题目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你们有什么问题想问</w:t>
      </w:r>
      <w:r w:rsidRPr="00546934">
        <w:rPr>
          <w:rFonts w:ascii="方正书宋_GBK" w:hAnsi="方正书宋_GBK"/>
          <w:sz w:val="20"/>
        </w:rPr>
        <w:t>?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生提出问题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教师收集有价值的问题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可以出示到黑板上。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花钟是什么</w:t>
      </w:r>
      <w:r w:rsidRPr="00546934">
        <w:rPr>
          <w:rFonts w:ascii="方正书宋_GBK" w:hAnsi="方正书宋_GBK"/>
          <w:sz w:val="20"/>
        </w:rPr>
        <w:t>?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花为什么能做成钟呢</w:t>
      </w:r>
      <w:r w:rsidRPr="00546934">
        <w:rPr>
          <w:rFonts w:ascii="方正书宋_GBK" w:hAnsi="方正书宋_GBK"/>
          <w:sz w:val="20"/>
        </w:rPr>
        <w:t>?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花和钟有什么联系</w:t>
      </w:r>
      <w:r w:rsidRPr="00546934">
        <w:rPr>
          <w:rFonts w:ascii="方正书宋_GBK" w:hAnsi="方正书宋_GBK"/>
          <w:sz w:val="20"/>
        </w:rPr>
        <w:t>?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现在我们就带着你们提出的问题共同走进课文寻找答案。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400"/>
            <wp:effectExtent l="0" t="0" r="0" b="0"/>
            <wp:docPr id="1184" name="设计意图.jpg" descr="id:21475110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利用优美的图片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认识不同的鲜花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激活了学生的思维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鼓励学生根据课题提出问题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锻炼学生提出问题的能力。</w:t>
      </w:r>
    </w:p>
    <w:p w:rsidR="00B6604F" w:rsidRPr="00546934" w:rsidRDefault="00B6604F" w:rsidP="00B6604F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1185" name="方法二.jpg" descr="id:21475110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创设情境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课件出示花的图片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你能用一个词或者一句话来描绘你刚才看到的花儿们吗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这么多的花争着开放来比美真是繁花似锦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美不胜收呀</w:t>
      </w:r>
      <w:r w:rsidRPr="00546934">
        <w:rPr>
          <w:rFonts w:ascii="方正书宋_GBK" w:hAnsi="方正书宋_GBK"/>
          <w:sz w:val="20"/>
        </w:rPr>
        <w:t>!</w:t>
      </w:r>
      <w:r w:rsidRPr="00546934">
        <w:rPr>
          <w:rFonts w:hint="eastAsia"/>
          <w:sz w:val="20"/>
        </w:rPr>
        <w:t>知道吗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这么美的花儿身上还蕴藏着许多奥秘呢</w:t>
      </w:r>
      <w:r w:rsidRPr="00546934">
        <w:rPr>
          <w:rFonts w:ascii="方正书宋_GBK" w:hAnsi="方正书宋_GBK"/>
          <w:sz w:val="20"/>
        </w:rPr>
        <w:t>!</w:t>
      </w:r>
      <w:r w:rsidRPr="00546934">
        <w:rPr>
          <w:rFonts w:hint="eastAsia"/>
          <w:sz w:val="20"/>
        </w:rPr>
        <w:t>下面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就让我们走入课文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领略鲜花的神奇和美丽。</w:t>
      </w:r>
    </w:p>
    <w:p w:rsidR="00B6604F" w:rsidRDefault="00B6604F" w:rsidP="00B6604F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186" name="设计意图.jpg" descr="id:21475110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通过出示图片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激发学生的学习兴趣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使学生积极参与到本节课的学习当中。</w:t>
      </w:r>
    </w:p>
    <w:p w:rsidR="00B6604F" w:rsidRPr="00546934" w:rsidRDefault="00B6604F" w:rsidP="00B6604F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初读课文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学习字词</w:t>
      </w:r>
    </w:p>
    <w:p w:rsidR="00B6604F" w:rsidRPr="00546934" w:rsidRDefault="00B6604F" w:rsidP="00B6604F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自由读课文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读准字音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圈画出本课的生字生词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遇到生字或者难懂的地方多读几遍。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扫一扫《完全解读》本课时课文朗读二维码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听标准情境课文范读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检查字词的掌握情况。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认读形式灵活多样</w:t>
      </w:r>
      <w:r w:rsidRPr="00546934">
        <w:rPr>
          <w:rFonts w:ascii="方正书宋_GBK" w:hAnsi="方正书宋_GBK"/>
          <w:sz w:val="20"/>
        </w:rPr>
        <w:t>)</w:t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188" name="语文ppt.jpg" descr="id:21475110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课件出示</w:t>
      </w:r>
      <w:r w:rsidRPr="00546934">
        <w:rPr>
          <w:rFonts w:ascii="方正楷体_GBK" w:hAnsi="方正楷体_GBK"/>
          <w:sz w:val="20"/>
        </w:rPr>
        <w:t>:</w:t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>争奇斗艳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芬芳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醒来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万寿菊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苏醒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展示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昆虫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修建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组成</w:t>
      </w:r>
      <w:r w:rsidRPr="00546934">
        <w:rPr>
          <w:sz w:val="20"/>
        </w:rPr>
        <w:tab/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师生共同正音。注意读准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平舌音“苏、组”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翘舌音“寿、示”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前鼻音“芬、昆、建”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后鼻音“强、芳、醒”等。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看看这些字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你是如何识记这些字的</w:t>
      </w:r>
      <w:r w:rsidRPr="00546934">
        <w:rPr>
          <w:rFonts w:ascii="方正书宋_GBK" w:hAnsi="方正书宋_GBK"/>
          <w:sz w:val="20"/>
        </w:rPr>
        <w:t>?</w:t>
      </w:r>
    </w:p>
    <w:p w:rsidR="00B6604F" w:rsidRPr="00546934" w:rsidRDefault="00B6604F" w:rsidP="00B6604F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189" name="二次备课.jpg" descr="id:21475110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“寿”字是会意字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可以出示“寿”字的演变过程帮助识记。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我用“加一加”的方法记住了“芬、芳、醒”三个字。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我用“形近字比较”的方法识记生字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如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斗—头、肉—内、办—苏、虽—强……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你有哪些词语不理解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我们共同解决。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学生列举不理解的词语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师生共同理解词意。</w:t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190" name="语文ppt.jpg" descr="id:21475110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课件出示</w:t>
      </w:r>
      <w:r w:rsidRPr="00546934">
        <w:rPr>
          <w:rFonts w:ascii="方正楷体_GBK" w:hAnsi="方正楷体_GBK"/>
          <w:sz w:val="20"/>
        </w:rPr>
        <w:t>:</w:t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争奇斗艳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竞相展示形貌、色彩的奇异、艳丽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以比高下。</w:t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芬芳迷人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形容气味很好闻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很诱人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使人舒服着迷。</w:t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娇嫩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指柔嫩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嫩弱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常用来形容身体、植物。</w:t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吻合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完全符合。</w:t>
      </w:r>
      <w:r w:rsidRPr="00546934">
        <w:rPr>
          <w:sz w:val="20"/>
        </w:rPr>
        <w:tab/>
      </w:r>
    </w:p>
    <w:p w:rsidR="00B6604F" w:rsidRPr="00546934" w:rsidRDefault="00B6604F" w:rsidP="00B6604F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191" name="二次备课.jpg" descr="id:21475110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可以让学生用以上词语造句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体会词语的用法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更好地理解词意。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你认为这些生字中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哪些生字最容易写错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请你提醒大家。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教师指导重点字的书写。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“寿”字三横间距均匀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长短不等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中间的横最短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撇起笔在竖中线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宜长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“寸”的竖钩起笔在横中线上。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lastRenderedPageBreak/>
        <w:t>“修”字“亻”撇短竖长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中间短竖不宜长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右上折文要写得舒展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下面三撇宜挺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走向一致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且依次渐长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间距均匀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纵向对齐。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学生书写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教师巡视指导。</w:t>
      </w:r>
    </w:p>
    <w:p w:rsidR="00B6604F" w:rsidRDefault="00B6604F" w:rsidP="00B6604F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192" name="设计意图.jpg" descr="id:21475110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鼓励学生自主识字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培养学生的自学能力、探究能力。对重难点生字的书写指导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教会学生正确的写字方法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为养成良好的书写习惯打下基础。</w:t>
      </w:r>
    </w:p>
    <w:p w:rsidR="00B6604F" w:rsidRPr="00546934" w:rsidRDefault="00B6604F" w:rsidP="00B6604F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了解作者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初步感知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这么有趣的文章是哪位作家写的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我们一起来了解作者。</w:t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194" name="语文ppt.jpg" descr="id:21475111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课件出示</w:t>
      </w:r>
      <w:r w:rsidRPr="00546934">
        <w:rPr>
          <w:rFonts w:ascii="方正楷体_GBK" w:hAnsi="方正楷体_GBK"/>
          <w:sz w:val="20"/>
        </w:rPr>
        <w:t>:</w:t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林奈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全名卡尔</w:t>
      </w:r>
      <w:r w:rsidRPr="00546934">
        <w:rPr>
          <w:rFonts w:eastAsia="NEU-B6-S92" w:hint="eastAsia"/>
          <w:sz w:val="20"/>
        </w:rPr>
        <w:t>·</w:t>
      </w:r>
      <w:r w:rsidRPr="00546934">
        <w:rPr>
          <w:rFonts w:eastAsia="方正楷体_GBK" w:hint="eastAsia"/>
          <w:sz w:val="20"/>
        </w:rPr>
        <w:t>冯</w:t>
      </w:r>
      <w:r w:rsidRPr="00546934">
        <w:rPr>
          <w:rFonts w:eastAsia="NEU-B6-S92" w:hint="eastAsia"/>
          <w:sz w:val="20"/>
        </w:rPr>
        <w:t>·</w:t>
      </w:r>
      <w:r w:rsidRPr="00546934">
        <w:rPr>
          <w:rFonts w:eastAsia="方正楷体_GBK" w:hint="eastAsia"/>
          <w:sz w:val="20"/>
        </w:rPr>
        <w:t>林奈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他是瑞典植物学家、冒险家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他首先构想出定义生物属种的原则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并创造出统一的生物命名系统。自幼喜爱花卉。曾游历欧洲各国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拜访著名的植物学家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搜集大量植物标本。</w:t>
      </w:r>
      <w:r w:rsidRPr="00546934">
        <w:rPr>
          <w:sz w:val="20"/>
        </w:rPr>
        <w:t>1735</w:t>
      </w:r>
      <w:r w:rsidRPr="00546934">
        <w:rPr>
          <w:rFonts w:eastAsia="方正楷体_GBK" w:hint="eastAsia"/>
          <w:sz w:val="20"/>
        </w:rPr>
        <w:t>年发表了最重要的著作《自然系统》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sz w:val="20"/>
        </w:rPr>
        <w:t>1753</w:t>
      </w:r>
      <w:r w:rsidRPr="00546934">
        <w:rPr>
          <w:rFonts w:eastAsia="方正楷体_GBK" w:hint="eastAsia"/>
          <w:sz w:val="20"/>
        </w:rPr>
        <w:t>年出版《植物种志》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建立了动植物命名的双名法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对动植物分类研究的进展有很大的影响。</w:t>
      </w:r>
      <w:r w:rsidRPr="00546934">
        <w:rPr>
          <w:sz w:val="20"/>
        </w:rPr>
        <w:tab/>
      </w:r>
    </w:p>
    <w:p w:rsidR="00B6604F" w:rsidRPr="00546934" w:rsidRDefault="00B6604F" w:rsidP="00B6604F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195" name="二次备课.jpg" descr="id:21475111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可以让学生提前搜集作者资料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然后交流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锻炼学生表达能力。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快速浏览课文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说一说什么是“花钟”。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把不同种类的花按照开放的时间顺序种在一起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就变成了花钟。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以小组为单位说一说每个自然段写了什么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分别围绕哪句话写的。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小组合作交流。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学生汇报。</w:t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196" name="语文ppt.jpg" descr="id:21475111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课件出示</w:t>
      </w:r>
      <w:r w:rsidRPr="00546934">
        <w:rPr>
          <w:rFonts w:ascii="方正楷体_GBK" w:hAnsi="方正楷体_GBK"/>
          <w:sz w:val="20"/>
        </w:rPr>
        <w:t>:</w:t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>第</w:t>
      </w:r>
      <w:r w:rsidRPr="00546934">
        <w:rPr>
          <w:sz w:val="20"/>
        </w:rPr>
        <w:t>1</w:t>
      </w:r>
      <w:r w:rsidRPr="00546934">
        <w:rPr>
          <w:rFonts w:eastAsia="方正楷体_GBK" w:hint="eastAsia"/>
          <w:sz w:val="20"/>
        </w:rPr>
        <w:t>自然段主要写一天中不同的花开放的时间是不同的。</w:t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第</w:t>
      </w:r>
      <w:r w:rsidRPr="00546934">
        <w:rPr>
          <w:sz w:val="20"/>
        </w:rPr>
        <w:t>2</w:t>
      </w:r>
      <w:r w:rsidRPr="00546934">
        <w:rPr>
          <w:rFonts w:eastAsia="方正楷体_GBK" w:hint="eastAsia"/>
          <w:sz w:val="20"/>
        </w:rPr>
        <w:t>自然段写出植物开花的时间与哪些因素有关。</w:t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第</w:t>
      </w:r>
      <w:r w:rsidRPr="00546934">
        <w:rPr>
          <w:sz w:val="20"/>
        </w:rPr>
        <w:t>3</w:t>
      </w:r>
      <w:r w:rsidRPr="00546934">
        <w:rPr>
          <w:rFonts w:eastAsia="方正楷体_GBK" w:hint="eastAsia"/>
          <w:sz w:val="20"/>
        </w:rPr>
        <w:t>自然段写植物学家修建“花钟”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非常有趣。</w:t>
      </w:r>
      <w:r w:rsidRPr="00546934">
        <w:rPr>
          <w:sz w:val="20"/>
        </w:rPr>
        <w:tab/>
      </w:r>
    </w:p>
    <w:p w:rsidR="00B6604F" w:rsidRPr="00546934" w:rsidRDefault="00B6604F" w:rsidP="00B6604F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197" name="二次备课.jpg" descr="id:21475111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“斗”字是多音字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可以在此处介绍“斗”的读音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及在不同语境中“斗”的读法。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第</w:t>
      </w:r>
      <w:r w:rsidRPr="00546934">
        <w:rPr>
          <w:sz w:val="20"/>
        </w:rPr>
        <w:t>1</w:t>
      </w:r>
      <w:r w:rsidRPr="00546934">
        <w:rPr>
          <w:rFonts w:hint="eastAsia"/>
          <w:sz w:val="20"/>
        </w:rPr>
        <w:t>自然段是围绕“要是我们留心观察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就会发现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一天之内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不同的花开放的时间是不同的”这句话描写的。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第</w:t>
      </w:r>
      <w:r w:rsidRPr="00546934">
        <w:rPr>
          <w:sz w:val="20"/>
        </w:rPr>
        <w:t>1</w:t>
      </w:r>
      <w:r w:rsidRPr="00546934">
        <w:rPr>
          <w:rFonts w:hint="eastAsia"/>
          <w:sz w:val="20"/>
        </w:rPr>
        <w:t>自然段是围绕“鲜花朵朵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争奇斗艳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芬芳迷人”这句话写的。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谁说的对</w:t>
      </w:r>
      <w:r w:rsidRPr="00546934">
        <w:rPr>
          <w:rFonts w:ascii="方正书宋_GBK" w:hAnsi="方正书宋_GBK"/>
          <w:sz w:val="20"/>
        </w:rPr>
        <w:t>?</w:t>
      </w:r>
    </w:p>
    <w:p w:rsidR="00B6604F" w:rsidRPr="00546934" w:rsidRDefault="00B6604F" w:rsidP="00B6604F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198" name="二次备课.jpg" descr="id:21475111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应该指导学生对关键句进行修改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使语言更简洁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可以去掉第二句话前面无关的内容。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学生讨论交流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教师总结。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第</w:t>
      </w:r>
      <w:r w:rsidRPr="00546934">
        <w:rPr>
          <w:sz w:val="20"/>
        </w:rPr>
        <w:t>1</w:t>
      </w:r>
      <w:r w:rsidRPr="00546934">
        <w:rPr>
          <w:rFonts w:hint="eastAsia"/>
          <w:sz w:val="20"/>
        </w:rPr>
        <w:t>自然段课文介绍每种花的时候是先写花开的时间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再写花开放的姿态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所以第二句话才是关键句。</w:t>
      </w:r>
    </w:p>
    <w:p w:rsidR="00B6604F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5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能够揭示段落主要意思的句子叫关键语句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将较长的关键语句精简一下就是一段话的主要内容。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扫一扫《完全解读》名师微课二维码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观看“如何借助关键语句概括一段话的大意”视频微课</w:t>
      </w:r>
      <w:r w:rsidRPr="00546934">
        <w:rPr>
          <w:rFonts w:ascii="方正书宋_GBK" w:hAnsi="方正书宋_GBK"/>
          <w:color w:val="FF00FF"/>
          <w:sz w:val="20"/>
        </w:rPr>
        <w:t>)</w:t>
      </w:r>
      <w:r w:rsidRPr="00546934">
        <w:rPr>
          <w:rFonts w:hint="eastAsia"/>
          <w:sz w:val="20"/>
        </w:rPr>
        <w:t>为什么不同植物的开花时间会不同呢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我们下节课再学习。</w:t>
      </w:r>
    </w:p>
    <w:p w:rsidR="00B6604F" w:rsidRPr="00546934" w:rsidRDefault="00B6604F" w:rsidP="00B6604F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朗读课文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背诵第</w:t>
      </w:r>
      <w:r w:rsidRPr="00546934">
        <w:rPr>
          <w:sz w:val="20"/>
        </w:rPr>
        <w:t>1</w:t>
      </w:r>
      <w:r w:rsidRPr="00546934">
        <w:rPr>
          <w:rFonts w:hint="eastAsia"/>
          <w:sz w:val="20"/>
        </w:rPr>
        <w:t>自然段。</w:t>
      </w:r>
    </w:p>
    <w:p w:rsidR="00B6604F" w:rsidRPr="00546934" w:rsidRDefault="00B6604F" w:rsidP="00B6604F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说说第</w:t>
      </w:r>
      <w:r w:rsidRPr="00546934">
        <w:rPr>
          <w:sz w:val="20"/>
        </w:rPr>
        <w:t>2</w:t>
      </w:r>
      <w:r w:rsidRPr="00546934">
        <w:rPr>
          <w:rFonts w:hint="eastAsia"/>
          <w:sz w:val="20"/>
        </w:rPr>
        <w:t>自然段的意思。</w:t>
      </w:r>
    </w:p>
    <w:p w:rsidR="00B6604F" w:rsidRPr="00546934" w:rsidRDefault="00B6604F" w:rsidP="00B6604F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完成《完全解读》小册子中的课后作业内容。</w:t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1200" name="本课小结.jpg" descr="id:21475111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lastRenderedPageBreak/>
        <w:t xml:space="preserve">　　</w:t>
      </w:r>
      <w:r w:rsidRPr="00546934">
        <w:rPr>
          <w:rFonts w:eastAsia="方正楷体_GBK" w:hint="eastAsia"/>
          <w:sz w:val="20"/>
        </w:rPr>
        <w:t>本节课我们概括了每个自然段的意思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学会了借助关键语句概括一段话的大意的方法。本文主要表现了作者善于观察周围事物和善于思考的优秀品质。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1201" name="zwt.jpg" descr="id:21475111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B6604F" w:rsidRPr="00546934" w:rsidRDefault="00B6604F" w:rsidP="00B6604F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1202" name="课时02.jpg" descr="id:2147511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1203" name="课时目标.jpg" descr="id:21475111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能借助关键语句说出第</w:t>
      </w:r>
      <w:r w:rsidRPr="00546934">
        <w:rPr>
          <w:sz w:val="20"/>
        </w:rPr>
        <w:t>2</w:t>
      </w:r>
      <w:r w:rsidRPr="00546934">
        <w:rPr>
          <w:rFonts w:hint="eastAsia"/>
          <w:sz w:val="20"/>
        </w:rPr>
        <w:t>自然段的大意。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能体会用不同的说法表达鲜花开放的好处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并借鉴课文的表达进行仿写。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培养学生审美的情趣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激发热爱大自然的思想感情。</w:t>
      </w:r>
    </w:p>
    <w:p w:rsidR="00B6604F" w:rsidRDefault="00B6604F" w:rsidP="00B6604F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204" name="教学过程.jpg" descr="id:21475111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回顾旧知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导入新课</w:t>
      </w:r>
    </w:p>
    <w:p w:rsidR="00B6604F" w:rsidRPr="00546934" w:rsidRDefault="00B6604F" w:rsidP="00B6604F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请同学们回顾一下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课文第</w:t>
      </w:r>
      <w:r w:rsidRPr="00546934">
        <w:rPr>
          <w:sz w:val="20"/>
        </w:rPr>
        <w:t>1</w:t>
      </w:r>
      <w:r w:rsidRPr="00546934">
        <w:rPr>
          <w:rFonts w:hint="eastAsia"/>
          <w:sz w:val="20"/>
        </w:rPr>
        <w:t>自然段是围绕哪句话展开叙述的</w:t>
      </w:r>
      <w:r w:rsidRPr="00546934">
        <w:rPr>
          <w:rFonts w:ascii="方正书宋_GBK" w:hAnsi="方正书宋_GBK"/>
          <w:sz w:val="20"/>
        </w:rPr>
        <w:t>?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一天之内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不同的花开放的时间是不同的。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上节课我们学习了生字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观赏了各种花儿和花钟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这节课让我们继续和作者一起走进花的海洋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去感受花钟的神奇。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复习字词。</w:t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206" name="语文ppt.jpg" descr="id:21475111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争奇斗艳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芬芳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醒来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万寿菊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苏醒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展示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昆虫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修建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组成</w:t>
      </w:r>
      <w:r w:rsidRPr="00546934">
        <w:rPr>
          <w:sz w:val="20"/>
        </w:rPr>
        <w:tab/>
      </w:r>
    </w:p>
    <w:p w:rsidR="00B6604F" w:rsidRDefault="00B6604F" w:rsidP="00B6604F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207" name="设计意图.jpg" descr="id:21475111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复习导入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出示字词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自然引入课题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提出质疑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激发学生的学习兴趣。</w:t>
      </w:r>
    </w:p>
    <w:p w:rsidR="00B6604F" w:rsidRPr="00546934" w:rsidRDefault="00B6604F" w:rsidP="00B6604F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精读课文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品读感悟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自由朗读第</w:t>
      </w:r>
      <w:r w:rsidRPr="00546934">
        <w:rPr>
          <w:sz w:val="20"/>
        </w:rPr>
        <w:t>1</w:t>
      </w:r>
      <w:r w:rsidRPr="00546934">
        <w:rPr>
          <w:rFonts w:hint="eastAsia"/>
          <w:sz w:val="20"/>
        </w:rPr>
        <w:t>自然段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文中提到了哪些种类的花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它们各自什么时间开放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画出相关语句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完成学习记录单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然后小组合作交流。</w:t>
      </w:r>
    </w:p>
    <w:tbl>
      <w:tblPr>
        <w:tblW w:w="2808" w:type="pct"/>
        <w:jc w:val="center"/>
        <w:tblBorders>
          <w:top w:val="single" w:sz="0" w:space="0" w:color="FF00FF"/>
          <w:left w:val="single" w:sz="0" w:space="0" w:color="FF00FF"/>
          <w:bottom w:val="single" w:sz="0" w:space="0" w:color="FF00FF"/>
          <w:right w:val="single" w:sz="0" w:space="0" w:color="FF00FF"/>
          <w:insideH w:val="single" w:sz="0" w:space="0" w:color="FF00FF"/>
          <w:insideV w:val="single" w:sz="0" w:space="0" w:color="FF00FF"/>
        </w:tblBorders>
        <w:tblLayout w:type="fixed"/>
        <w:tblLook w:val="04A0"/>
      </w:tblPr>
      <w:tblGrid>
        <w:gridCol w:w="1555"/>
        <w:gridCol w:w="1555"/>
        <w:gridCol w:w="1555"/>
      </w:tblGrid>
      <w:tr w:rsidR="00B6604F" w:rsidRPr="00546934" w:rsidTr="00573B24">
        <w:trPr>
          <w:trHeight w:val="236"/>
          <w:jc w:val="center"/>
        </w:trPr>
        <w:tc>
          <w:tcPr>
            <w:tcW w:w="1539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lastRenderedPageBreak/>
              <w:t>花的名称</w:t>
            </w:r>
          </w:p>
        </w:tc>
        <w:tc>
          <w:tcPr>
            <w:tcW w:w="1539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开放时间</w:t>
            </w:r>
          </w:p>
        </w:tc>
        <w:tc>
          <w:tcPr>
            <w:tcW w:w="1539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 xml:space="preserve">　　</w:t>
            </w:r>
            <w:r w:rsidRPr="00546934">
              <w:rPr>
                <w:rFonts w:hint="eastAsia"/>
              </w:rPr>
              <w:t>状态</w:t>
            </w:r>
          </w:p>
        </w:tc>
      </w:tr>
      <w:tr w:rsidR="00B6604F" w:rsidRPr="00546934" w:rsidTr="00573B24">
        <w:trPr>
          <w:trHeight w:val="271"/>
          <w:jc w:val="center"/>
        </w:trPr>
        <w:tc>
          <w:tcPr>
            <w:tcW w:w="1539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牵牛花</w:t>
            </w:r>
          </w:p>
        </w:tc>
        <w:tc>
          <w:tcPr>
            <w:tcW w:w="1539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39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</w:p>
        </w:tc>
      </w:tr>
      <w:tr w:rsidR="00B6604F" w:rsidRPr="00546934" w:rsidTr="00573B24">
        <w:trPr>
          <w:trHeight w:val="259"/>
          <w:jc w:val="center"/>
        </w:trPr>
        <w:tc>
          <w:tcPr>
            <w:tcW w:w="1539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 xml:space="preserve">　</w:t>
            </w:r>
            <w:r w:rsidRPr="00546934">
              <w:rPr>
                <w:rFonts w:hint="eastAsia"/>
              </w:rPr>
              <w:t xml:space="preserve"> </w:t>
            </w:r>
          </w:p>
        </w:tc>
        <w:tc>
          <w:tcPr>
            <w:tcW w:w="1539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39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</w:p>
        </w:tc>
      </w:tr>
      <w:tr w:rsidR="00B6604F" w:rsidRPr="00546934" w:rsidTr="00573B24">
        <w:trPr>
          <w:trHeight w:val="259"/>
          <w:jc w:val="center"/>
        </w:trPr>
        <w:tc>
          <w:tcPr>
            <w:tcW w:w="1539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39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39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</w:p>
        </w:tc>
      </w:tr>
      <w:tr w:rsidR="00B6604F" w:rsidRPr="00546934" w:rsidTr="00573B24">
        <w:trPr>
          <w:trHeight w:val="259"/>
          <w:jc w:val="center"/>
        </w:trPr>
        <w:tc>
          <w:tcPr>
            <w:tcW w:w="1539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39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39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</w:p>
        </w:tc>
      </w:tr>
      <w:tr w:rsidR="00B6604F" w:rsidRPr="00546934" w:rsidTr="00573B24">
        <w:trPr>
          <w:trHeight w:val="259"/>
          <w:jc w:val="center"/>
        </w:trPr>
        <w:tc>
          <w:tcPr>
            <w:tcW w:w="1539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39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39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</w:p>
        </w:tc>
      </w:tr>
      <w:tr w:rsidR="00B6604F" w:rsidRPr="00546934" w:rsidTr="00573B24">
        <w:trPr>
          <w:trHeight w:val="271"/>
          <w:jc w:val="center"/>
        </w:trPr>
        <w:tc>
          <w:tcPr>
            <w:tcW w:w="1539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39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39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</w:p>
        </w:tc>
      </w:tr>
      <w:tr w:rsidR="00B6604F" w:rsidRPr="00546934" w:rsidTr="00573B24">
        <w:trPr>
          <w:trHeight w:val="259"/>
          <w:jc w:val="center"/>
        </w:trPr>
        <w:tc>
          <w:tcPr>
            <w:tcW w:w="1539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39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39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</w:p>
        </w:tc>
      </w:tr>
      <w:tr w:rsidR="00B6604F" w:rsidRPr="00546934" w:rsidTr="00573B24">
        <w:trPr>
          <w:trHeight w:val="259"/>
          <w:jc w:val="center"/>
        </w:trPr>
        <w:tc>
          <w:tcPr>
            <w:tcW w:w="1539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39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39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</w:p>
        </w:tc>
      </w:tr>
      <w:tr w:rsidR="00B6604F" w:rsidRPr="00546934" w:rsidTr="00573B24">
        <w:trPr>
          <w:trHeight w:val="259"/>
          <w:jc w:val="center"/>
        </w:trPr>
        <w:tc>
          <w:tcPr>
            <w:tcW w:w="1539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39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39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</w:p>
        </w:tc>
      </w:tr>
    </w:tbl>
    <w:p w:rsidR="00B6604F" w:rsidRPr="00546934" w:rsidRDefault="00B6604F" w:rsidP="00B6604F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hint="eastAsia"/>
          <w:sz w:val="20"/>
        </w:rPr>
        <w:t>学生补充表格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然后汇报。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第</w:t>
      </w:r>
      <w:r w:rsidRPr="00546934">
        <w:rPr>
          <w:sz w:val="20"/>
        </w:rPr>
        <w:t>1</w:t>
      </w:r>
      <w:r w:rsidRPr="00546934">
        <w:rPr>
          <w:rFonts w:hint="eastAsia"/>
          <w:sz w:val="20"/>
        </w:rPr>
        <w:t>自然段是按照什么顺序写的</w:t>
      </w:r>
      <w:r w:rsidRPr="00546934">
        <w:rPr>
          <w:rFonts w:ascii="方正书宋_GBK" w:hAnsi="方正书宋_GBK"/>
          <w:sz w:val="20"/>
        </w:rPr>
        <w:t>?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时间顺序写的。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师生共同补充表格。</w:t>
      </w:r>
    </w:p>
    <w:tbl>
      <w:tblPr>
        <w:tblW w:w="2633" w:type="pct"/>
        <w:jc w:val="center"/>
        <w:tblBorders>
          <w:top w:val="single" w:sz="0" w:space="0" w:color="FF00FF"/>
          <w:left w:val="single" w:sz="0" w:space="0" w:color="FF00FF"/>
          <w:bottom w:val="single" w:sz="0" w:space="0" w:color="FF00FF"/>
          <w:right w:val="single" w:sz="0" w:space="0" w:color="FF00FF"/>
          <w:insideH w:val="single" w:sz="0" w:space="0" w:color="FF00FF"/>
          <w:insideV w:val="single" w:sz="0" w:space="0" w:color="FF00FF"/>
        </w:tblBorders>
        <w:tblLayout w:type="fixed"/>
        <w:tblLook w:val="04A0"/>
      </w:tblPr>
      <w:tblGrid>
        <w:gridCol w:w="1166"/>
        <w:gridCol w:w="1750"/>
        <w:gridCol w:w="1458"/>
      </w:tblGrid>
      <w:tr w:rsidR="00B6604F" w:rsidRPr="00546934" w:rsidTr="00573B24">
        <w:trPr>
          <w:trHeight w:val="260"/>
          <w:jc w:val="center"/>
        </w:trPr>
        <w:tc>
          <w:tcPr>
            <w:tcW w:w="1154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花的名称</w:t>
            </w:r>
          </w:p>
        </w:tc>
        <w:tc>
          <w:tcPr>
            <w:tcW w:w="1732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开放时间</w:t>
            </w:r>
          </w:p>
        </w:tc>
        <w:tc>
          <w:tcPr>
            <w:tcW w:w="1443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状态</w:t>
            </w:r>
          </w:p>
        </w:tc>
      </w:tr>
      <w:tr w:rsidR="00B6604F" w:rsidRPr="00546934" w:rsidTr="00573B24">
        <w:trPr>
          <w:trHeight w:val="260"/>
          <w:jc w:val="center"/>
        </w:trPr>
        <w:tc>
          <w:tcPr>
            <w:tcW w:w="1154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牵牛花</w:t>
            </w:r>
          </w:p>
        </w:tc>
        <w:tc>
          <w:tcPr>
            <w:tcW w:w="1732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凌晨四点</w:t>
            </w:r>
          </w:p>
        </w:tc>
        <w:tc>
          <w:tcPr>
            <w:tcW w:w="1443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吹起</w:t>
            </w:r>
          </w:p>
        </w:tc>
      </w:tr>
      <w:tr w:rsidR="00B6604F" w:rsidRPr="00546934" w:rsidTr="00573B24">
        <w:trPr>
          <w:trHeight w:val="247"/>
          <w:jc w:val="center"/>
        </w:trPr>
        <w:tc>
          <w:tcPr>
            <w:tcW w:w="1154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蔷薇</w:t>
            </w:r>
          </w:p>
        </w:tc>
        <w:tc>
          <w:tcPr>
            <w:tcW w:w="1732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五点左右</w:t>
            </w:r>
          </w:p>
        </w:tc>
        <w:tc>
          <w:tcPr>
            <w:tcW w:w="1443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绽开</w:t>
            </w:r>
          </w:p>
        </w:tc>
      </w:tr>
      <w:tr w:rsidR="00B6604F" w:rsidRPr="00546934" w:rsidTr="00573B24">
        <w:trPr>
          <w:trHeight w:val="260"/>
          <w:jc w:val="center"/>
        </w:trPr>
        <w:tc>
          <w:tcPr>
            <w:tcW w:w="1154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睡莲</w:t>
            </w:r>
          </w:p>
        </w:tc>
        <w:tc>
          <w:tcPr>
            <w:tcW w:w="1732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七点</w:t>
            </w:r>
          </w:p>
        </w:tc>
        <w:tc>
          <w:tcPr>
            <w:tcW w:w="1443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醒来</w:t>
            </w:r>
          </w:p>
        </w:tc>
      </w:tr>
      <w:tr w:rsidR="00B6604F" w:rsidRPr="00546934" w:rsidTr="00573B24">
        <w:trPr>
          <w:trHeight w:val="260"/>
          <w:jc w:val="center"/>
        </w:trPr>
        <w:tc>
          <w:tcPr>
            <w:tcW w:w="1154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午时花</w:t>
            </w:r>
          </w:p>
        </w:tc>
        <w:tc>
          <w:tcPr>
            <w:tcW w:w="1732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中午十二点左右</w:t>
            </w:r>
          </w:p>
        </w:tc>
        <w:tc>
          <w:tcPr>
            <w:tcW w:w="1443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开花</w:t>
            </w:r>
          </w:p>
        </w:tc>
      </w:tr>
      <w:tr w:rsidR="00B6604F" w:rsidRPr="00546934" w:rsidTr="00573B24">
        <w:trPr>
          <w:trHeight w:val="260"/>
          <w:jc w:val="center"/>
        </w:trPr>
        <w:tc>
          <w:tcPr>
            <w:tcW w:w="1154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万寿菊</w:t>
            </w:r>
          </w:p>
        </w:tc>
        <w:tc>
          <w:tcPr>
            <w:tcW w:w="1732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下午三点</w:t>
            </w:r>
          </w:p>
        </w:tc>
        <w:tc>
          <w:tcPr>
            <w:tcW w:w="1443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怒放</w:t>
            </w:r>
          </w:p>
        </w:tc>
      </w:tr>
      <w:tr w:rsidR="00B6604F" w:rsidRPr="00546934" w:rsidTr="00573B24">
        <w:trPr>
          <w:trHeight w:val="260"/>
          <w:jc w:val="center"/>
        </w:trPr>
        <w:tc>
          <w:tcPr>
            <w:tcW w:w="1154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紫茉莉</w:t>
            </w:r>
          </w:p>
        </w:tc>
        <w:tc>
          <w:tcPr>
            <w:tcW w:w="1732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下午五点</w:t>
            </w:r>
          </w:p>
        </w:tc>
        <w:tc>
          <w:tcPr>
            <w:tcW w:w="1443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苏醒</w:t>
            </w:r>
          </w:p>
        </w:tc>
      </w:tr>
      <w:tr w:rsidR="00B6604F" w:rsidRPr="00546934" w:rsidTr="00573B24">
        <w:trPr>
          <w:trHeight w:val="260"/>
          <w:jc w:val="center"/>
        </w:trPr>
        <w:tc>
          <w:tcPr>
            <w:tcW w:w="1154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月光花</w:t>
            </w:r>
          </w:p>
        </w:tc>
        <w:tc>
          <w:tcPr>
            <w:tcW w:w="1732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七点左右</w:t>
            </w:r>
          </w:p>
        </w:tc>
        <w:tc>
          <w:tcPr>
            <w:tcW w:w="1443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舒展</w:t>
            </w:r>
          </w:p>
        </w:tc>
      </w:tr>
      <w:tr w:rsidR="00B6604F" w:rsidRPr="00546934" w:rsidTr="00573B24">
        <w:trPr>
          <w:trHeight w:val="260"/>
          <w:jc w:val="center"/>
        </w:trPr>
        <w:tc>
          <w:tcPr>
            <w:tcW w:w="1154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lastRenderedPageBreak/>
              <w:t>夜来香</w:t>
            </w:r>
          </w:p>
        </w:tc>
        <w:tc>
          <w:tcPr>
            <w:tcW w:w="1732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晚上八点</w:t>
            </w:r>
          </w:p>
        </w:tc>
        <w:tc>
          <w:tcPr>
            <w:tcW w:w="1443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开花</w:t>
            </w:r>
          </w:p>
        </w:tc>
      </w:tr>
      <w:tr w:rsidR="00B6604F" w:rsidRPr="00546934" w:rsidTr="00573B24">
        <w:trPr>
          <w:trHeight w:val="260"/>
          <w:jc w:val="center"/>
        </w:trPr>
        <w:tc>
          <w:tcPr>
            <w:tcW w:w="1154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昙花</w:t>
            </w:r>
          </w:p>
        </w:tc>
        <w:tc>
          <w:tcPr>
            <w:tcW w:w="1732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九点左右</w:t>
            </w:r>
          </w:p>
        </w:tc>
        <w:tc>
          <w:tcPr>
            <w:tcW w:w="1443" w:type="dxa"/>
            <w:tcMar>
              <w:left w:w="0" w:type="dxa"/>
              <w:right w:w="0" w:type="dxa"/>
            </w:tcMar>
            <w:vAlign w:val="center"/>
          </w:tcPr>
          <w:p w:rsidR="00B6604F" w:rsidRPr="00546934" w:rsidRDefault="00B6604F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含笑</w:t>
            </w:r>
          </w:p>
        </w:tc>
      </w:tr>
    </w:tbl>
    <w:p w:rsidR="00B6604F" w:rsidRPr="00546934" w:rsidRDefault="00B6604F" w:rsidP="00B6604F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209" name="二次备课.jpg" descr="id:21475112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学生汇报时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应该指导学生有感情地读出语句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练习朗读。</w:t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210" name="语文ppt.jpg" descr="id:21475112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学生汇报时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课件对应出示相应的花的图片。</w:t>
      </w:r>
      <w:r w:rsidRPr="00546934">
        <w:rPr>
          <w:sz w:val="20"/>
        </w:rPr>
        <w:tab/>
      </w:r>
    </w:p>
    <w:p w:rsidR="00B6604F" w:rsidRPr="00546934" w:rsidRDefault="00B6604F" w:rsidP="00B6604F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211" name="二次备课.jpg" descr="id:21475112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此处可以回顾省略号的多种用法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加强记忆。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最后一句话中的省略号省略的内容是什么</w:t>
      </w:r>
      <w:r w:rsidRPr="00546934">
        <w:rPr>
          <w:rFonts w:ascii="方正书宋_GBK" w:hAnsi="方正书宋_GBK"/>
          <w:sz w:val="20"/>
        </w:rPr>
        <w:t>?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省略号省略的内容是生活中还有很多很多的花在不同的时间开放。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如果这段话这样写好不好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和原文比一比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然后回答。</w:t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212" name="语文ppt.jpg" descr="id:21475112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凌晨四点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牵牛花开了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五点左右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蔷薇花开了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七点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睡莲开了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中午十二点左右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午时花开了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下午三点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万寿菊开了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下午五点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紫茉莉开了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月光花在七点左右开放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夜来香在晚上八点开放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昙花在九点左右开放……</w:t>
      </w:r>
      <w:r w:rsidRPr="00546934">
        <w:rPr>
          <w:sz w:val="20"/>
        </w:rPr>
        <w:tab/>
      </w:r>
    </w:p>
    <w:p w:rsidR="00B6604F" w:rsidRPr="00546934" w:rsidRDefault="00B6604F" w:rsidP="00B6604F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213" name="二次备课.jpg" descr="id:21475112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第</w:t>
      </w:r>
      <w:r w:rsidRPr="00546934">
        <w:rPr>
          <w:sz w:val="20"/>
        </w:rPr>
        <w:t>1</w:t>
      </w:r>
      <w:r w:rsidRPr="00546934">
        <w:rPr>
          <w:rFonts w:eastAsia="方正楷体_GBK" w:hint="eastAsia"/>
          <w:sz w:val="20"/>
        </w:rPr>
        <w:t>自然段运用了举例子的说明方法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此处可以给学生拓展。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原文写得好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语言更丰富、更生动。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原文用了拟人的修辞手法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把花写活了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生动有趣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耐人寻味。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5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再读一读第</w:t>
      </w:r>
      <w:r w:rsidRPr="00546934">
        <w:rPr>
          <w:sz w:val="20"/>
        </w:rPr>
        <w:t>1</w:t>
      </w:r>
      <w:r w:rsidRPr="00546934">
        <w:rPr>
          <w:rFonts w:hint="eastAsia"/>
          <w:sz w:val="20"/>
        </w:rPr>
        <w:t>自然段中的相关句子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并选一句自己最喜欢的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反复读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和同桌说说你想象花开时的情景并说说喜欢的原因。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学生自主交流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指导学生背诵第</w:t>
      </w:r>
      <w:r w:rsidRPr="00546934">
        <w:rPr>
          <w:sz w:val="20"/>
        </w:rPr>
        <w:t>1</w:t>
      </w:r>
      <w:r w:rsidRPr="00546934">
        <w:rPr>
          <w:rFonts w:hint="eastAsia"/>
          <w:sz w:val="20"/>
        </w:rPr>
        <w:t>自然段。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这段话是按照花儿开放的时间顺序安排的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背诵的时候注意关键词语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可以更好地帮助背诵。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6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为什么在一天之内不同的花开放的时间不同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请带着这个问题自由读第</w:t>
      </w:r>
      <w:r w:rsidRPr="00546934">
        <w:rPr>
          <w:sz w:val="20"/>
        </w:rPr>
        <w:t>2</w:t>
      </w:r>
      <w:r w:rsidRPr="00546934">
        <w:rPr>
          <w:rFonts w:hint="eastAsia"/>
          <w:sz w:val="20"/>
        </w:rPr>
        <w:t>自然段。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学生汇报。</w:t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214" name="语文ppt.jpg" descr="id:21475112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不同的植物为什么开花的时间不同呢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有的植物开花的时间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与温度、湿度、光照有着密切的关系。</w:t>
      </w:r>
      <w:r w:rsidRPr="00546934">
        <w:rPr>
          <w:sz w:val="20"/>
        </w:rPr>
        <w:tab/>
      </w:r>
    </w:p>
    <w:p w:rsidR="00B6604F" w:rsidRPr="00546934" w:rsidRDefault="00B6604F" w:rsidP="00B6604F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7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这两个句子有什么特点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和同桌说一说。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运用设问的修辞手法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强调不同植物开花时间不同的原因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这也是本段的总起句。</w:t>
      </w:r>
    </w:p>
    <w:p w:rsidR="00B6604F" w:rsidRPr="00546934" w:rsidRDefault="00B6604F" w:rsidP="00B6604F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215" name="二次备课.jpg" descr="id:21475112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设问也就是明知故问。设问要用得恰到好处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也就是要用在必要的地方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用在必要的时候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要有针对性和启发性。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8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作者举了哪个例子说明植物开花的时间与温度、湿度、光照有关系</w:t>
      </w:r>
      <w:r w:rsidRPr="00546934">
        <w:rPr>
          <w:rFonts w:ascii="方正书宋_GBK" w:hAnsi="方正书宋_GBK"/>
          <w:sz w:val="20"/>
        </w:rPr>
        <w:t>?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昙花。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指导朗读。</w:t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216" name="语文ppt.jpg" descr="id:21475112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昙花开放瞬间的动图。</w:t>
      </w:r>
      <w:r w:rsidRPr="00546934">
        <w:rPr>
          <w:sz w:val="20"/>
        </w:rPr>
        <w:tab/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9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花儿开放时间的不同还与什么有关呢</w:t>
      </w:r>
      <w:r w:rsidRPr="00546934">
        <w:rPr>
          <w:rFonts w:ascii="方正书宋_GBK" w:hAnsi="方正书宋_GBK"/>
          <w:sz w:val="20"/>
        </w:rPr>
        <w:t>?</w:t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274320" cy="213480"/>
            <wp:effectExtent l="0" t="0" r="0" b="0"/>
            <wp:docPr id="1217" name="语文ppt.jpg" descr="id:21475112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还有的花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需要昆虫传播花粉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才能结出种子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它们开花的时间往往跟昆虫活动的时间相吻合。</w:t>
      </w:r>
      <w:r w:rsidRPr="00546934">
        <w:rPr>
          <w:sz w:val="20"/>
        </w:rPr>
        <w:tab/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10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我们已经知道了花儿开放时间不同的原因。植物学家根据这个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产生了什么奇思妙想呢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自由朗读最后一个自然段。</w:t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218" name="语文ppt.jpg" descr="id:21475112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这些花在二十四小时内依次开放。你只要看看什么花刚刚开放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就知道大致是几点钟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这是不是很有趣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sz w:val="20"/>
        </w:rPr>
        <w:tab/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“大致”是什么意思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你是如何理解这个词语的</w:t>
      </w:r>
      <w:r w:rsidRPr="00546934">
        <w:rPr>
          <w:rFonts w:ascii="方正书宋_GBK" w:hAnsi="方正书宋_GBK"/>
          <w:sz w:val="20"/>
        </w:rPr>
        <w:t>?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开花时间有一定的范围、一定条件限制的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所以这个词用得很准确。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文章结尾起到了什么作用</w:t>
      </w:r>
      <w:r w:rsidRPr="00546934">
        <w:rPr>
          <w:rFonts w:ascii="方正书宋_GBK" w:hAnsi="方正书宋_GBK"/>
          <w:sz w:val="20"/>
        </w:rPr>
        <w:t>?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反问句增强了语气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呼应主题。</w:t>
      </w:r>
    </w:p>
    <w:p w:rsidR="00B6604F" w:rsidRDefault="00B6604F" w:rsidP="00B6604F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219" name="设计意图.jpg" descr="id:21475112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学习课文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抓住重点词句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结合课文插图课件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理解课文内容。学生选择他们喜欢的花朵进行品读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有助于激发学生的朗读兴趣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感受花儿开放的美丽。</w:t>
      </w:r>
    </w:p>
    <w:p w:rsidR="00B6604F" w:rsidRPr="00546934" w:rsidRDefault="00B6604F" w:rsidP="00B6604F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拓展延伸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总结全文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学完这篇课文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你有什么感受</w:t>
      </w:r>
      <w:r w:rsidRPr="00546934">
        <w:rPr>
          <w:rFonts w:ascii="方正书宋_GBK" w:hAnsi="方正书宋_GBK"/>
          <w:sz w:val="20"/>
        </w:rPr>
        <w:t>?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生自由交流汇报。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植物学家为什么能设计出花钟来呢</w:t>
      </w:r>
      <w:r w:rsidRPr="00546934">
        <w:rPr>
          <w:rFonts w:ascii="方正书宋_GBK" w:hAnsi="方正书宋_GBK"/>
          <w:sz w:val="20"/>
        </w:rPr>
        <w:t>?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因为他们善于观察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认真思考……</w:t>
      </w:r>
    </w:p>
    <w:p w:rsidR="00B6604F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大自然中蕴藏着许许多多的奥秘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这需要我们细心观察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做一个有心人才能发现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另外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还要在认真学习的过程中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去了解更多的自然科学知识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这样才能更好地了解大自然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了解我们生活的世界。</w:t>
      </w:r>
    </w:p>
    <w:p w:rsidR="00B6604F" w:rsidRPr="00546934" w:rsidRDefault="00B6604F" w:rsidP="00B6604F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B6604F" w:rsidRPr="00546934" w:rsidRDefault="00B6604F" w:rsidP="00B6604F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仿照课文中表达鲜花开放的语句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写一写你喜欢的花。</w:t>
      </w:r>
    </w:p>
    <w:p w:rsidR="00B6604F" w:rsidRPr="00546934" w:rsidRDefault="00B6604F" w:rsidP="00B6604F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完成《全科王</w:t>
      </w:r>
      <w:r w:rsidRPr="00546934">
        <w:rPr>
          <w:rFonts w:eastAsia="NEU-BZ-S92" w:hint="eastAsia"/>
          <w:sz w:val="20"/>
        </w:rPr>
        <w:t>·</w:t>
      </w:r>
      <w:r w:rsidRPr="00546934">
        <w:rPr>
          <w:rFonts w:hint="eastAsia"/>
          <w:sz w:val="20"/>
        </w:rPr>
        <w:t>同步课时练习》本课时习题。</w:t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1222" name="本课小结.jpg" descr="id:21475113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这篇课文向我们介绍了花儿开放时间不同的原因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是和温度、湿度、光照以及昆虫的活动有关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赞扬了植物学家高超的园艺技巧和聪明智慧。只要我们用一双善于观察的眼睛去发现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用聪明的脑袋去思考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我相信大家一定会有意想不到的收获。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1223" name="zwt.jpg" descr="id:21475113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B6604F" w:rsidRPr="00546934" w:rsidRDefault="00B6604F" w:rsidP="00B6604F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224" name="板书设计.jpg" descr="id:21475113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spacing w:line="240" w:lineRule="auto"/>
        <w:jc w:val="center"/>
        <w:rPr>
          <w:sz w:val="20"/>
        </w:rPr>
      </w:pPr>
      <w:r w:rsidRPr="00546934">
        <w:rPr>
          <w:rFonts w:hint="eastAsia"/>
          <w:sz w:val="20"/>
        </w:rPr>
        <w:t>花钟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20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不同的花开放的时间不同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18"/>
                    </w:rPr>
                    <m:t> 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原因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: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温度、湿度、光照、昆虫活动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18"/>
                    </w:rPr>
                    <m:t> 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根据规律创造花钟</m:t>
                  </m:r>
                </m:e>
              </m:mr>
            </m:m>
          </m:e>
        </m:d>
      </m:oMath>
      <w:r w:rsidRPr="00546934">
        <w:rPr>
          <w:rFonts w:hint="eastAsia"/>
          <w:sz w:val="20"/>
        </w:rPr>
        <w:t>勤于思考</w:t>
      </w:r>
      <w:r>
        <w:rPr>
          <w:rFonts w:hint="eastAsia"/>
          <w:sz w:val="20"/>
        </w:rPr>
        <w:t xml:space="preserve">  </w:t>
      </w:r>
      <w:r w:rsidRPr="00546934">
        <w:rPr>
          <w:rFonts w:hint="eastAsia"/>
          <w:sz w:val="20"/>
        </w:rPr>
        <w:t>善于观察</w:t>
      </w:r>
    </w:p>
    <w:p w:rsidR="00B6604F" w:rsidRPr="00546934" w:rsidRDefault="00B6604F" w:rsidP="00B6604F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228" name="教学反思.jpg" descr="id:21475113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本节课对学生活动能及时地、适度地做出评价。有效地评价、启发、点拨学生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训练了学生的思维能力和表达能力。回顾这节课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教和学是一个学生感知、感受、感悟的过程。这个重要的过程属于学生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学生才是课堂上真正的主人。本节课力求让学生自由、充分地读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让学生比较、理解、感受句子不同的表达方式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再通过欣赏多媒体课件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创设生动直观的情境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学生感受到了花钟的奇妙和大自然的奇丽。</w:t>
      </w:r>
    </w:p>
    <w:p w:rsidR="00B6604F" w:rsidRPr="00546934" w:rsidRDefault="00B6604F" w:rsidP="00B6604F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229" name="教学参考资料.jpg" descr="id:21475113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04F" w:rsidRPr="00546934" w:rsidRDefault="00B6604F" w:rsidP="00B6604F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黑体_GBK" w:hint="eastAsia"/>
          <w:sz w:val="20"/>
        </w:rPr>
        <w:lastRenderedPageBreak/>
        <w:t>日内瓦花钟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日内瓦花钟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位于日内瓦市英国花园的西部边缘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制作于</w:t>
      </w:r>
      <w:r w:rsidRPr="00546934">
        <w:rPr>
          <w:sz w:val="20"/>
        </w:rPr>
        <w:t>1955</w:t>
      </w:r>
      <w:r w:rsidRPr="00546934">
        <w:rPr>
          <w:rFonts w:eastAsia="方正仿宋_GBK" w:hint="eastAsia"/>
          <w:sz w:val="20"/>
        </w:rPr>
        <w:t>年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是该市的标志。它直径</w:t>
      </w:r>
      <w:r w:rsidRPr="00546934">
        <w:rPr>
          <w:sz w:val="20"/>
        </w:rPr>
        <w:t>5</w:t>
      </w:r>
      <w:r w:rsidRPr="00546934">
        <w:rPr>
          <w:rFonts w:eastAsia="方正仿宋_GBK" w:hint="eastAsia"/>
          <w:sz w:val="20"/>
        </w:rPr>
        <w:t>米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曾经是世界最大的花钟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直到</w:t>
      </w:r>
      <w:r w:rsidRPr="00546934">
        <w:rPr>
          <w:sz w:val="20"/>
        </w:rPr>
        <w:t>2005</w:t>
      </w:r>
      <w:r w:rsidRPr="00546934">
        <w:rPr>
          <w:rFonts w:eastAsia="方正仿宋_GBK" w:hint="eastAsia"/>
          <w:sz w:val="20"/>
        </w:rPr>
        <w:t>年伊朗德黑兰出现直径</w:t>
      </w:r>
      <w:r w:rsidRPr="00546934">
        <w:rPr>
          <w:sz w:val="20"/>
        </w:rPr>
        <w:t>15</w:t>
      </w:r>
      <w:r w:rsidRPr="00546934">
        <w:rPr>
          <w:rFonts w:eastAsia="方正仿宋_GBK" w:hint="eastAsia"/>
          <w:sz w:val="20"/>
        </w:rPr>
        <w:t>米的花钟。通常情况下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大约</w:t>
      </w:r>
      <w:r w:rsidRPr="00546934">
        <w:rPr>
          <w:sz w:val="20"/>
        </w:rPr>
        <w:t>6500</w:t>
      </w:r>
      <w:r w:rsidRPr="00546934">
        <w:rPr>
          <w:rFonts w:eastAsia="方正仿宋_GBK" w:hint="eastAsia"/>
          <w:sz w:val="20"/>
        </w:rPr>
        <w:t>株鲜花和灌木用作花钟的装饰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不同季节会有变化。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日内瓦花钟是一种既能供人欣赏又能体现时钟功能的设施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它的机械结构设置在地下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地面上的钟面是由鲜嫩翠绿的芳草覆盖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代表</w:t>
      </w:r>
      <w:r w:rsidRPr="00546934">
        <w:rPr>
          <w:sz w:val="20"/>
        </w:rPr>
        <w:t>12</w:t>
      </w:r>
      <w:r w:rsidRPr="00546934">
        <w:rPr>
          <w:rFonts w:eastAsia="方正仿宋_GBK" w:hint="eastAsia"/>
          <w:sz w:val="20"/>
        </w:rPr>
        <w:t>小时的阿拉伯数字则由浓密火红的花簇组成</w:t>
      </w:r>
      <w:r w:rsidRPr="00546934">
        <w:rPr>
          <w:rFonts w:ascii="方正仿宋_GBK" w:hAnsi="方正仿宋_GBK"/>
          <w:sz w:val="20"/>
        </w:rPr>
        <w:t>;</w:t>
      </w:r>
      <w:r w:rsidRPr="00546934">
        <w:rPr>
          <w:rFonts w:eastAsia="方正仿宋_GBK" w:hint="eastAsia"/>
          <w:sz w:val="20"/>
        </w:rPr>
        <w:t>有时候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钟面开满了艳丽的花朵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它的阿拉伯数字却换成了平整的绿茵。它随着季节变化而改变色彩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但总保持着鲜艳和芳香。当组成钟面的鲜花盛开期过了后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人们就改种另一种鲜花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使钟面形成新的图案。钟的时针与分针和普通钟表一样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无论是在阳光下还是在风雨里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一直不停地在钟面上自行准确移动。游客们在观赏花钟的新颖设计时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还情不自禁地要对一对自己的手表。</w:t>
      </w:r>
    </w:p>
    <w:p w:rsidR="00B6604F" w:rsidRPr="00546934" w:rsidRDefault="00B6604F" w:rsidP="00B6604F">
      <w:pPr>
        <w:spacing w:line="240" w:lineRule="auto"/>
        <w:ind w:firstLineChars="200" w:firstLine="400"/>
        <w:rPr>
          <w:sz w:val="20"/>
        </w:rPr>
      </w:pPr>
    </w:p>
    <w:p w:rsidR="00CA213A" w:rsidRPr="00B6604F" w:rsidRDefault="00CA213A"/>
    <w:sectPr w:rsidR="00CA213A" w:rsidRPr="00B6604F" w:rsidSect="00CA2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B6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6604F"/>
    <w:rsid w:val="00B6604F"/>
    <w:rsid w:val="00CA2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04F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604F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6604F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B6604F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B6604F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B6604F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B6604F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B6604F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B6604F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B6604F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B6604F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B6604F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B6604F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B6604F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B6604F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B6604F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B6604F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B6604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940</Words>
  <Characters>5358</Characters>
  <Application>Microsoft Office Word</Application>
  <DocSecurity>0</DocSecurity>
  <Lines>44</Lines>
  <Paragraphs>12</Paragraphs>
  <ScaleCrop>false</ScaleCrop>
  <Company/>
  <LinksUpToDate>false</LinksUpToDate>
  <CharactersWithSpaces>6286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2021-12-08T05:52:00Z</dcterms:created>
  <dcterms:modified xsi:type="dcterms:W3CDTF">2021-12-08T05:52:00Z</dcterms:modified>
</cp:coreProperties>
</file>